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6" w:rsidRPr="007643B0" w:rsidRDefault="007643B0" w:rsidP="008E19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G.Z.P.</w:t>
      </w:r>
      <w:r w:rsidR="008E1976" w:rsidRPr="007643B0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HIGH SCHOOL BRAHMANAKODUR</w:t>
      </w:r>
    </w:p>
    <w:p w:rsidR="00E15A28" w:rsidRDefault="00C9520A" w:rsidP="008E19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BA766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SOCIAL STUDIES  PROJECT</w:t>
      </w:r>
      <w:r w:rsidR="008E197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WORK</w:t>
      </w:r>
    </w:p>
    <w:p w:rsidR="00C9520A" w:rsidRPr="00C9520A" w:rsidRDefault="00E15A28" w:rsidP="00C95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In the assessment techniques the project has an important place as it is given by every student and a long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period of time is given to complete the same. </w:t>
      </w:r>
    </w:p>
    <w:p w:rsidR="00C9520A" w:rsidRPr="00C9520A" w:rsidRDefault="00E15A28" w:rsidP="00C95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The design of the project has to follow the same criteria as that of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the debate.</w:t>
      </w:r>
    </w:p>
    <w:p w:rsidR="00C9520A" w:rsidRPr="00C9520A" w:rsidRDefault="00E15A28" w:rsidP="00E15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However the project must enable the teacher to be able to convey to the learner that the completion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of the project is not the only aim but the process that he follows is important.</w:t>
      </w:r>
    </w:p>
    <w:p w:rsidR="00C9520A" w:rsidRPr="00C9520A" w:rsidRDefault="00E15A28" w:rsidP="00E15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Often it is seen that the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allows the children to submit less than standard work, </w:t>
      </w:r>
      <w:r w:rsidR="00755D9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teacher may in such a situation provide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feedback and allow the student to submit again and show the child alternative ways to organize the </w:t>
      </w:r>
      <w:r w:rsidR="00755D9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work.</w:t>
      </w:r>
    </w:p>
    <w:p w:rsidR="00C9520A" w:rsidRPr="00C9520A" w:rsidRDefault="00E15A28" w:rsidP="00E15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It would be wrong to think that the project marks are a way to upgrade the poor score that the child already has</w:t>
      </w:r>
      <w:r w:rsidR="00D2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in the tests etc.</w:t>
      </w:r>
    </w:p>
    <w:p w:rsidR="00C9520A" w:rsidRPr="00C9520A" w:rsidRDefault="00E15A28" w:rsidP="00E15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This is not entirely a correct view while there is merit that the project must be judged on some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very clear standards as listed here.</w:t>
      </w:r>
    </w:p>
    <w:p w:rsidR="00E15A28" w:rsidRDefault="00E15A28" w:rsidP="00E15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is also imperative that adults and teachers convey that they expect nothing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but good work but all effort must be put to help a child too to achieve the standards.</w:t>
      </w:r>
    </w:p>
    <w:p w:rsidR="002B6629" w:rsidRDefault="002B6629" w:rsidP="002B662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7D6708" w:rsidRPr="00567613" w:rsidRDefault="007D6708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676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PROJECT REQUIREMENTS</w:t>
      </w:r>
      <w:r w:rsidR="005676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:</w:t>
      </w:r>
    </w:p>
    <w:p w:rsidR="00BA766F" w:rsidRPr="00BA766F" w:rsidRDefault="00BA766F" w:rsidP="007D670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</w:p>
    <w:p w:rsidR="007D6708" w:rsidRPr="007D6708" w:rsidRDefault="007D6708" w:rsidP="007D67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The project work will be of </w:t>
      </w:r>
      <w:r w:rsidR="00D942D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marks of classes </w:t>
      </w:r>
      <w:r w:rsidR="00D942D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</w:t>
      </w:r>
      <w:r w:rsidR="00510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2D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X.</w:t>
      </w:r>
    </w:p>
    <w:p w:rsidR="007D6708" w:rsidRPr="007D6708" w:rsidRDefault="007D6708" w:rsidP="007D67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>2. The topics for project work have been specified in the guidelines.</w:t>
      </w:r>
    </w:p>
    <w:p w:rsidR="007D6708" w:rsidRPr="007D6708" w:rsidRDefault="007D6708" w:rsidP="007D67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>3. However, the list of projects is only suggestive. Teachers and students through mutual discussion can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>devise their own projects suited to the social, cultural and economic conditions and common environmental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708">
        <w:rPr>
          <w:rFonts w:ascii="Times New Roman" w:hAnsi="Times New Roman" w:cs="Times New Roman"/>
          <w:color w:val="000000" w:themeColor="text1"/>
          <w:sz w:val="28"/>
          <w:szCs w:val="28"/>
        </w:rPr>
        <w:t>issues of their locality.</w:t>
      </w:r>
    </w:p>
    <w:p w:rsidR="007D6708" w:rsidRPr="007D6708" w:rsidRDefault="007D6708" w:rsidP="007D67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A28" w:rsidRPr="00567613" w:rsidRDefault="00C9520A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676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PREPARATION OF PROJECT</w:t>
      </w:r>
      <w:r w:rsidR="00567613" w:rsidRPr="005676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5676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</w:p>
    <w:p w:rsidR="002B6629" w:rsidRDefault="002B6629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20A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Following</w:t>
      </w:r>
      <w:r w:rsidR="00C9520A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essentials are required to be fulfilled for its preparation and submission</w:t>
      </w:r>
    </w:p>
    <w:p w:rsidR="00614CF1" w:rsidRDefault="00614CF1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A28" w:rsidRPr="00C9520A" w:rsidRDefault="00946E50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1. The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length of the project report will not be more than 15 written pages </w:t>
      </w:r>
      <w:r w:rsidR="00C6595D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C6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A4size</w:t>
      </w:r>
      <w:r w:rsidR="00C6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2. The project report will be handwritten and credit will be awarded to original drawings, illustrations and creative use of materials.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3. The students should discuss with the teacher and prepare a draft before finalizing the report.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4. The project report will be presented in a neatly bound simple folder.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The project report will be developed and presented in this </w:t>
      </w:r>
      <w:r w:rsidR="00946E50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order</w:t>
      </w:r>
      <w:r w:rsidR="00946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6E50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Cover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page showing project title, student information, school and year</w:t>
      </w:r>
      <w:r w:rsidR="00246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List of contents with page numbers.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Acknowledgements (acknowledging the institution, offices and libraries visited and persons who have helped).</w:t>
      </w:r>
    </w:p>
    <w:p w:rsidR="00567613" w:rsidRDefault="00567613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567613" w:rsidRPr="00567613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613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Project </w:t>
      </w:r>
      <w:r w:rsidR="00567613" w:rsidRPr="005676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Overview:</w:t>
      </w:r>
    </w:p>
    <w:p w:rsidR="002B6629" w:rsidRDefault="00E15A28" w:rsidP="005676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629">
        <w:rPr>
          <w:rFonts w:ascii="Times New Roman" w:hAnsi="Times New Roman" w:cs="Times New Roman"/>
          <w:color w:val="000000" w:themeColor="text1"/>
          <w:sz w:val="28"/>
          <w:szCs w:val="28"/>
        </w:rPr>
        <w:t>i. Purpose;</w:t>
      </w:r>
    </w:p>
    <w:p w:rsidR="00C9520A" w:rsidRPr="00C9520A" w:rsidRDefault="002B6629" w:rsidP="002B66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ii. Aim;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A28" w:rsidRPr="00C9520A" w:rsidRDefault="002B6629" w:rsidP="00C952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Methodology and experiences while doing the project.</w:t>
      </w:r>
    </w:p>
    <w:p w:rsidR="00E15A28" w:rsidRPr="00C9520A" w:rsidRDefault="002B6629" w:rsidP="00C952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.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Chapters with relevant headings.</w:t>
      </w:r>
    </w:p>
    <w:p w:rsidR="00E15A28" w:rsidRPr="00C9520A" w:rsidRDefault="002B6629" w:rsidP="00C952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Summary and conclusions based on findings.</w:t>
      </w:r>
    </w:p>
    <w:p w:rsidR="00C9520A" w:rsidRPr="00C9520A" w:rsidRDefault="002B6629" w:rsidP="00C952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vi.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Planning and activities to be done during the project,</w:t>
      </w:r>
    </w:p>
    <w:p w:rsidR="00E15A28" w:rsidRPr="00C9520A" w:rsidRDefault="002B6629" w:rsidP="00C9520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vii. </w:t>
      </w: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any giving a calendar of activities.</w:t>
      </w:r>
    </w:p>
    <w:p w:rsidR="00567613" w:rsidRPr="00567613" w:rsidRDefault="00567613" w:rsidP="00F8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76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Bibliography:</w:t>
      </w:r>
      <w:r w:rsidR="00A7483C" w:rsidRPr="005676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85B18" w:rsidRDefault="00A7483C" w:rsidP="00567613">
      <w:pPr>
        <w:autoSpaceDE w:val="0"/>
        <w:autoSpaceDN w:val="0"/>
        <w:adjustRightInd w:val="0"/>
        <w:spacing w:after="0" w:line="240" w:lineRule="auto"/>
        <w:ind w:left="138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</w:t>
      </w:r>
      <w:r w:rsidR="006B0AD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8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hould have the </w:t>
      </w:r>
      <w:r w:rsidR="00902E19">
        <w:rPr>
          <w:rFonts w:ascii="Times New Roman" w:hAnsi="Times New Roman" w:cs="Times New Roman"/>
          <w:color w:val="000000" w:themeColor="text1"/>
          <w:sz w:val="28"/>
          <w:szCs w:val="28"/>
        </w:rPr>
        <w:t>Title,</w:t>
      </w:r>
      <w:r w:rsidR="00902E19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pages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referred, </w:t>
      </w:r>
    </w:p>
    <w:p w:rsidR="00C9520A" w:rsidRPr="00C9520A" w:rsidRDefault="006570E4" w:rsidP="00A7483C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 w:rsidR="006B0AD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uthor, publisher, year of publication and if a website the name of the </w:t>
      </w:r>
      <w:r w:rsidR="00A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website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with the specific website link which has been used.</w:t>
      </w:r>
    </w:p>
    <w:p w:rsidR="006570E4" w:rsidRDefault="00A7483C" w:rsidP="006570E4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7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E15A28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the photographs and sketches should be labeled and </w:t>
      </w:r>
      <w:r w:rsidR="00902E19"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acknowledged.</w:t>
      </w:r>
      <w:r w:rsidR="00902E19" w:rsidRPr="005D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15A28" w:rsidRPr="005D3112" w:rsidRDefault="00A7483C" w:rsidP="006570E4">
      <w:pPr>
        <w:autoSpaceDE w:val="0"/>
        <w:autoSpaceDN w:val="0"/>
        <w:adjustRightInd w:val="0"/>
        <w:spacing w:after="0" w:line="240" w:lineRule="auto"/>
        <w:ind w:left="16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70E4">
        <w:rPr>
          <w:rFonts w:ascii="Times New Roman" w:hAnsi="Times New Roman" w:cs="Times New Roman"/>
          <w:color w:val="000000" w:themeColor="text1"/>
          <w:sz w:val="28"/>
          <w:szCs w:val="28"/>
        </w:rPr>
        <w:t>iv.</w:t>
      </w:r>
      <w:r w:rsidR="006570E4" w:rsidRPr="005D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Teacher’s</w:t>
      </w:r>
      <w:r w:rsidR="005D3112" w:rsidRPr="005D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evaluation report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6. Teachers will initial the Project Review page</w:t>
      </w:r>
    </w:p>
    <w:p w:rsidR="00E15A28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7. On completion of the evaluation of the Project, it will be punched in the centre so that the report cannot be reused but is available for reference only.</w:t>
      </w:r>
    </w:p>
    <w:p w:rsidR="006C757A" w:rsidRPr="00C9520A" w:rsidRDefault="00E15A28" w:rsidP="00E1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8. The Project report will be returned to the students after evaluation. The school may keep five reports each representing of different levels from Class VI and IX for record.</w:t>
      </w:r>
    </w:p>
    <w:p w:rsidR="00640511" w:rsidRDefault="00640511" w:rsidP="0064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C9520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DISTRIBUTION OF MARKS</w:t>
      </w:r>
    </w:p>
    <w:p w:rsidR="00640511" w:rsidRPr="00C9520A" w:rsidRDefault="00640511" w:rsidP="0064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20A">
        <w:rPr>
          <w:rFonts w:ascii="Times New Roman" w:hAnsi="Times New Roman" w:cs="Times New Roman"/>
          <w:color w:val="000000" w:themeColor="text1"/>
          <w:sz w:val="28"/>
          <w:szCs w:val="28"/>
        </w:rPr>
        <w:t>Total Marks will be allocated over the different aspects of the Project Work in the following manner:</w:t>
      </w:r>
    </w:p>
    <w:p w:rsidR="00640511" w:rsidRPr="00C9520A" w:rsidRDefault="00640511" w:rsidP="0064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10"/>
        <w:gridCol w:w="6336"/>
        <w:gridCol w:w="1494"/>
      </w:tblGrid>
      <w:tr w:rsidR="00640511" w:rsidRPr="00C9520A" w:rsidTr="0038714C">
        <w:tc>
          <w:tcPr>
            <w:tcW w:w="456" w:type="dxa"/>
            <w:vAlign w:val="center"/>
          </w:tcPr>
          <w:p w:rsidR="00640511" w:rsidRPr="00567613" w:rsidRDefault="00D11D24" w:rsidP="0056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76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 No</w:t>
            </w:r>
          </w:p>
        </w:tc>
        <w:tc>
          <w:tcPr>
            <w:tcW w:w="6336" w:type="dxa"/>
            <w:vAlign w:val="center"/>
          </w:tcPr>
          <w:p w:rsidR="00640511" w:rsidRPr="00C9520A" w:rsidRDefault="000F198B" w:rsidP="0056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ASPECTS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MARKS</w:t>
            </w:r>
          </w:p>
        </w:tc>
      </w:tr>
      <w:tr w:rsidR="00640511" w:rsidRPr="00C9520A" w:rsidTr="0038714C">
        <w:tc>
          <w:tcPr>
            <w:tcW w:w="456" w:type="dxa"/>
          </w:tcPr>
          <w:p w:rsidR="00640511" w:rsidRPr="00C9520A" w:rsidRDefault="000F198B" w:rsidP="0056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36" w:type="dxa"/>
          </w:tcPr>
          <w:p w:rsidR="00640511" w:rsidRPr="00DE7015" w:rsidRDefault="000F198B" w:rsidP="00567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CONTENT ACCURACY AND ORIGINALITY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40511" w:rsidRPr="00C9520A" w:rsidTr="0038714C">
        <w:tc>
          <w:tcPr>
            <w:tcW w:w="456" w:type="dxa"/>
          </w:tcPr>
          <w:p w:rsidR="00640511" w:rsidRPr="00C9520A" w:rsidRDefault="000F198B" w:rsidP="00D1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6" w:type="dxa"/>
          </w:tcPr>
          <w:p w:rsidR="00640511" w:rsidRPr="00DE7015" w:rsidRDefault="000F198B" w:rsidP="0038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PRESENTATION AND CREATIVITY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40511" w:rsidRPr="00C9520A" w:rsidTr="0038714C">
        <w:tc>
          <w:tcPr>
            <w:tcW w:w="456" w:type="dxa"/>
          </w:tcPr>
          <w:p w:rsidR="00640511" w:rsidRPr="00C9520A" w:rsidRDefault="000F198B" w:rsidP="00D1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36" w:type="dxa"/>
          </w:tcPr>
          <w:p w:rsidR="00640511" w:rsidRPr="00DE7015" w:rsidRDefault="000F198B" w:rsidP="0038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PROCESS OF PROJECT COMPLETION : INITIATIVE,COOPERATIVENESS, PARTICIPATION AND PUNCTUALITY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40511" w:rsidRPr="00C9520A" w:rsidTr="0038714C">
        <w:tc>
          <w:tcPr>
            <w:tcW w:w="456" w:type="dxa"/>
          </w:tcPr>
          <w:p w:rsidR="00640511" w:rsidRPr="00C9520A" w:rsidRDefault="000F198B" w:rsidP="00D1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36" w:type="dxa"/>
          </w:tcPr>
          <w:p w:rsidR="00640511" w:rsidRPr="00DE7015" w:rsidRDefault="000F198B" w:rsidP="0038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VIVA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40511" w:rsidRPr="00C9520A" w:rsidTr="0038714C">
        <w:tc>
          <w:tcPr>
            <w:tcW w:w="456" w:type="dxa"/>
          </w:tcPr>
          <w:p w:rsidR="00640511" w:rsidRPr="00C9520A" w:rsidRDefault="00640511" w:rsidP="00D1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36" w:type="dxa"/>
          </w:tcPr>
          <w:p w:rsidR="00640511" w:rsidRDefault="000F198B" w:rsidP="0038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 FOR ONE PROJECT</w:t>
            </w:r>
          </w:p>
          <w:p w:rsidR="00601202" w:rsidRPr="00DE7015" w:rsidRDefault="00601202" w:rsidP="00387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IF TWO PROJECTS WERE DONE AVAREGE WILL BE TAKEN</w:t>
            </w:r>
          </w:p>
        </w:tc>
        <w:tc>
          <w:tcPr>
            <w:tcW w:w="1494" w:type="dxa"/>
            <w:vAlign w:val="center"/>
          </w:tcPr>
          <w:p w:rsidR="00640511" w:rsidRPr="00C9520A" w:rsidRDefault="000F198B" w:rsidP="00811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2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640511" w:rsidRDefault="00640511" w:rsidP="0064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C68" w:rsidRDefault="00005C68" w:rsidP="0064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C68" w:rsidRPr="00567613" w:rsidRDefault="00005C68" w:rsidP="0000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67613">
        <w:rPr>
          <w:rFonts w:ascii="Times New Roman" w:hAnsi="Times New Roman" w:cs="Times New Roman"/>
          <w:color w:val="FF0000"/>
          <w:sz w:val="36"/>
          <w:szCs w:val="36"/>
        </w:rPr>
        <w:t>N.SRINIVASARAO SA (SS)</w:t>
      </w:r>
    </w:p>
    <w:p w:rsidR="00005C68" w:rsidRPr="00567613" w:rsidRDefault="00567613" w:rsidP="0000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="00005C68" w:rsidRPr="00567613">
        <w:rPr>
          <w:rFonts w:ascii="Times New Roman" w:hAnsi="Times New Roman" w:cs="Times New Roman"/>
          <w:color w:val="FF0000"/>
          <w:sz w:val="28"/>
          <w:szCs w:val="28"/>
        </w:rPr>
        <w:t>ZPHS BRAHMANAKODUR</w:t>
      </w:r>
    </w:p>
    <w:p w:rsidR="00005C68" w:rsidRPr="00567613" w:rsidRDefault="00005C68" w:rsidP="0000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7613">
        <w:rPr>
          <w:rFonts w:ascii="Times New Roman" w:hAnsi="Times New Roman" w:cs="Times New Roman"/>
          <w:color w:val="FF0000"/>
          <w:sz w:val="28"/>
          <w:szCs w:val="28"/>
        </w:rPr>
        <w:t>PONNUR MANDAL</w:t>
      </w:r>
    </w:p>
    <w:p w:rsidR="00005C68" w:rsidRPr="00567613" w:rsidRDefault="00005C68" w:rsidP="0000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7613">
        <w:rPr>
          <w:rFonts w:ascii="Times New Roman" w:hAnsi="Times New Roman" w:cs="Times New Roman"/>
          <w:color w:val="FF0000"/>
          <w:sz w:val="28"/>
          <w:szCs w:val="28"/>
        </w:rPr>
        <w:t>GUNTUR DISTRICT</w:t>
      </w:r>
    </w:p>
    <w:sectPr w:rsidR="00005C68" w:rsidRPr="00567613" w:rsidSect="00E15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F4" w:rsidRDefault="00EA25F4" w:rsidP="0067629C">
      <w:pPr>
        <w:spacing w:after="0" w:line="240" w:lineRule="auto"/>
      </w:pPr>
      <w:r>
        <w:separator/>
      </w:r>
    </w:p>
  </w:endnote>
  <w:endnote w:type="continuationSeparator" w:id="1">
    <w:p w:rsidR="00EA25F4" w:rsidRDefault="00EA25F4" w:rsidP="006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6762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6762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676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F4" w:rsidRDefault="00EA25F4" w:rsidP="0067629C">
      <w:pPr>
        <w:spacing w:after="0" w:line="240" w:lineRule="auto"/>
      </w:pPr>
      <w:r>
        <w:separator/>
      </w:r>
    </w:p>
  </w:footnote>
  <w:footnote w:type="continuationSeparator" w:id="1">
    <w:p w:rsidR="00EA25F4" w:rsidRDefault="00EA25F4" w:rsidP="0067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1913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342" o:spid="_x0000_s2056" type="#_x0000_t136" style="position:absolute;margin-left:0;margin-top:0;width:622.95pt;height:138.4pt;rotation:315;z-index:-251654144;mso-position-horizontal:center;mso-position-horizontal-relative:margin;mso-position-vertical:center;mso-position-vertical-relative:margin" o:allowincell="f" fillcolor="silver" stroked="f">
          <v:textpath style="font-family:&quot;Impact&quot;;font-size:1pt" string="N.SRINIV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1913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343" o:spid="_x0000_s2057" type="#_x0000_t136" style="position:absolute;margin-left:0;margin-top:0;width:622.95pt;height:138.4pt;rotation:315;z-index:-251652096;mso-position-horizontal:center;mso-position-horizontal-relative:margin;mso-position-vertical:center;mso-position-vertical-relative:margin" o:allowincell="f" fillcolor="silver" stroked="f">
          <v:textpath style="font-family:&quot;Impact&quot;;font-size:1pt" string="N.SRINIV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C" w:rsidRDefault="001913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6341" o:spid="_x0000_s2055" type="#_x0000_t136" style="position:absolute;margin-left:0;margin-top:0;width:622.95pt;height:138.4pt;rotation:315;z-index:-251656192;mso-position-horizontal:center;mso-position-horizontal-relative:margin;mso-position-vertical:center;mso-position-vertical-relative:margin" o:allowincell="f" fillcolor="silver" stroked="f">
          <v:textpath style="font-family:&quot;Impact&quot;;font-size:1pt" string="N.SRINIV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128"/>
    <w:multiLevelType w:val="hybridMultilevel"/>
    <w:tmpl w:val="0004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A28"/>
    <w:rsid w:val="00005C68"/>
    <w:rsid w:val="0005623A"/>
    <w:rsid w:val="000F198B"/>
    <w:rsid w:val="00191368"/>
    <w:rsid w:val="00246A34"/>
    <w:rsid w:val="002B6629"/>
    <w:rsid w:val="0038714C"/>
    <w:rsid w:val="003D0502"/>
    <w:rsid w:val="003D3114"/>
    <w:rsid w:val="00510AFC"/>
    <w:rsid w:val="00567613"/>
    <w:rsid w:val="005D3112"/>
    <w:rsid w:val="00601202"/>
    <w:rsid w:val="006062E0"/>
    <w:rsid w:val="00614CF1"/>
    <w:rsid w:val="00640511"/>
    <w:rsid w:val="006570E4"/>
    <w:rsid w:val="0067629C"/>
    <w:rsid w:val="006B0AD7"/>
    <w:rsid w:val="006C757A"/>
    <w:rsid w:val="00755D98"/>
    <w:rsid w:val="007643B0"/>
    <w:rsid w:val="00792979"/>
    <w:rsid w:val="007D6708"/>
    <w:rsid w:val="008116F9"/>
    <w:rsid w:val="008E1976"/>
    <w:rsid w:val="00902E19"/>
    <w:rsid w:val="00946E50"/>
    <w:rsid w:val="009A30BA"/>
    <w:rsid w:val="00A17AA3"/>
    <w:rsid w:val="00A44905"/>
    <w:rsid w:val="00A7483C"/>
    <w:rsid w:val="00BA766F"/>
    <w:rsid w:val="00C6595D"/>
    <w:rsid w:val="00C81ED3"/>
    <w:rsid w:val="00C9520A"/>
    <w:rsid w:val="00D11D24"/>
    <w:rsid w:val="00D24FAC"/>
    <w:rsid w:val="00D35162"/>
    <w:rsid w:val="00D942D5"/>
    <w:rsid w:val="00DE7015"/>
    <w:rsid w:val="00E15A28"/>
    <w:rsid w:val="00EA25F4"/>
    <w:rsid w:val="00EA7B18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9C"/>
  </w:style>
  <w:style w:type="paragraph" w:styleId="Footer">
    <w:name w:val="footer"/>
    <w:basedOn w:val="Normal"/>
    <w:link w:val="FooterChar"/>
    <w:uiPriority w:val="99"/>
    <w:semiHidden/>
    <w:unhideWhenUsed/>
    <w:rsid w:val="0067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AASRITHA</dc:creator>
  <cp:keywords/>
  <dc:description/>
  <cp:lastModifiedBy>SAI AASRITHA</cp:lastModifiedBy>
  <cp:revision>43</cp:revision>
  <dcterms:created xsi:type="dcterms:W3CDTF">2015-09-18T15:45:00Z</dcterms:created>
  <dcterms:modified xsi:type="dcterms:W3CDTF">2015-09-19T01:12:00Z</dcterms:modified>
</cp:coreProperties>
</file>