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4F" w:rsidRPr="00902B4F" w:rsidRDefault="00902B4F" w:rsidP="00902B4F">
      <w:pPr>
        <w:spacing w:before="100" w:beforeAutospacing="1" w:after="100" w:afterAutospacing="1" w:line="300" w:lineRule="atLeast"/>
        <w:outlineLvl w:val="0"/>
        <w:rPr>
          <w:rFonts w:ascii="Verdana" w:eastAsia="Times New Roman" w:hAnsi="Verdana" w:cs="Times New Roman"/>
          <w:b/>
          <w:bCs/>
          <w:color w:val="1549AA"/>
          <w:kern w:val="36"/>
          <w:sz w:val="26"/>
          <w:szCs w:val="26"/>
          <w:shd w:val="clear" w:color="auto" w:fill="FFFFFF"/>
        </w:rPr>
      </w:pPr>
      <w:r w:rsidRPr="00902B4F">
        <w:rPr>
          <w:rFonts w:ascii="Verdana" w:eastAsia="Times New Roman" w:hAnsi="Verdana" w:cs="Times New Roman"/>
          <w:b/>
          <w:bCs/>
          <w:color w:val="1549AA"/>
          <w:kern w:val="36"/>
          <w:sz w:val="26"/>
          <w:szCs w:val="26"/>
          <w:shd w:val="clear" w:color="auto" w:fill="FFFFFF"/>
        </w:rPr>
        <w:t>Governors</w:t>
      </w: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12123"/>
      </w:tblGrid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02B4F" w:rsidRPr="00902B4F" w:rsidRDefault="00902B4F" w:rsidP="0090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6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902B4F" w:rsidRPr="00902B4F" w:rsidRDefault="00902B4F" w:rsidP="0090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Governor</w:t>
            </w:r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E.S Lakshmi Narasimhan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Arunachal Pradesh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General (Rtd.) J.J. Singh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Assam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Janaki Ballav Pattanaik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Bihar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Devanand Konwar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Shekhar Dutt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Goa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K. Sankaranarayanan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Dr. Kamla Beniwal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Jagannath Pahadia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Smt. Urmila Singh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Jammu and Kashmir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N. N. Vohra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Dr. Syed Ahmed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H.R. Bhardwaj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M.O.H. Farook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Ram Naresh Yadav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Kateekal Sankaranarayanan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Gurbachan Jagat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Meghalaya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Ranjit Shekhar Mooshahary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Vakkom Purushothaman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Nagaland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Shri. Nikhil Kumar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Murlidhar Chandrakant Bhandare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Shivraj Patil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Shivraj Patil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Sikkim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Balmiki Prasad Singh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Dr. K. Rosaiah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Tripura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Dnyandeo Yashwantrao Patil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B.L. Joshi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0F0F0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Smt. Margaret Alva</w:t>
              </w:r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</w:rPr>
                <w:t>(External website that opens in a new window)</w:t>
              </w:r>
            </w:hyperlink>
          </w:p>
        </w:tc>
      </w:tr>
      <w:tr w:rsidR="00902B4F" w:rsidRPr="00902B4F" w:rsidTr="00902B4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B4F">
              <w:rPr>
                <w:rFonts w:ascii="Times New Roman" w:eastAsia="Times New Roman" w:hAnsi="Times New Roman" w:cs="Times New Roman"/>
                <w:sz w:val="24"/>
                <w:szCs w:val="24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2B4F" w:rsidRPr="00902B4F" w:rsidRDefault="00902B4F" w:rsidP="0090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tooltip="External website that opens in a new window" w:history="1">
              <w:r w:rsidRPr="00902B4F">
                <w:rPr>
                  <w:rFonts w:ascii="Times New Roman" w:eastAsia="Times New Roman" w:hAnsi="Times New Roman" w:cs="Times New Roman"/>
                  <w:color w:val="022C99"/>
                  <w:sz w:val="24"/>
                  <w:szCs w:val="24"/>
                  <w:u w:val="single"/>
                </w:rPr>
                <w:t>Shri M.K. Narayanan</w:t>
              </w:r>
            </w:hyperlink>
          </w:p>
        </w:tc>
      </w:tr>
    </w:tbl>
    <w:p w:rsidR="00D366A6" w:rsidRPr="00902B4F" w:rsidRDefault="00D366A6">
      <w:pPr>
        <w:rPr>
          <w:b/>
        </w:rPr>
      </w:pPr>
    </w:p>
    <w:sectPr w:rsidR="00D366A6" w:rsidRPr="00902B4F" w:rsidSect="00D3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02B4F"/>
    <w:rsid w:val="00902B4F"/>
    <w:rsid w:val="00D3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A6"/>
  </w:style>
  <w:style w:type="paragraph" w:styleId="Heading1">
    <w:name w:val="heading 1"/>
    <w:basedOn w:val="Normal"/>
    <w:link w:val="Heading1Char"/>
    <w:uiPriority w:val="9"/>
    <w:qFormat/>
    <w:rsid w:val="00902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02B4F"/>
    <w:rPr>
      <w:color w:val="0000FF"/>
      <w:u w:val="single"/>
    </w:rPr>
  </w:style>
  <w:style w:type="character" w:customStyle="1" w:styleId="hidethis">
    <w:name w:val="hidethis"/>
    <w:basedOn w:val="DefaultParagraphFont"/>
    <w:rsid w:val="00902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.gov.in/outerwin.php?id=http://cgvidhansabha.gov.in/english/governor3.htm" TargetMode="External"/><Relationship Id="rId13" Type="http://schemas.openxmlformats.org/officeDocument/2006/relationships/hyperlink" Target="http://india.gov.in/outerwin.php?id=http://jkrajbhawan.nic.in/His%20Excellency/present1.htm" TargetMode="External"/><Relationship Id="rId18" Type="http://schemas.openxmlformats.org/officeDocument/2006/relationships/hyperlink" Target="http://india.gov.in/outerwin.php?id=http://rajbhavan.maharashtra.gov.in/" TargetMode="External"/><Relationship Id="rId26" Type="http://schemas.openxmlformats.org/officeDocument/2006/relationships/hyperlink" Target="http://india.gov.in/outerwin.php?id=http://www.rajbhavansikkim.gov.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dia.gov.in/outerwin.php?id=http://mizoram.nic.in/gov/governor.htm" TargetMode="External"/><Relationship Id="rId7" Type="http://schemas.openxmlformats.org/officeDocument/2006/relationships/hyperlink" Target="http://india.gov.in/outerwin.php?id=http://governor.bih.nic.in/" TargetMode="External"/><Relationship Id="rId12" Type="http://schemas.openxmlformats.org/officeDocument/2006/relationships/hyperlink" Target="http://india.gov.in/outerwin.php?id=http://himachalrajbhavan.nic.in/Governor.html" TargetMode="External"/><Relationship Id="rId17" Type="http://schemas.openxmlformats.org/officeDocument/2006/relationships/hyperlink" Target="http://india.gov.in/outerwin.php?id=http://www.rajbhavanmp.ind.in" TargetMode="External"/><Relationship Id="rId25" Type="http://schemas.openxmlformats.org/officeDocument/2006/relationships/hyperlink" Target="http://india.gov.in/outerwin.php?id=http://rajassembly.nic.in/pregovernor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dia.gov.in/outerwin.php?id=http://www.rajbhavan.kerala.gov.in" TargetMode="External"/><Relationship Id="rId20" Type="http://schemas.openxmlformats.org/officeDocument/2006/relationships/hyperlink" Target="http://india.gov.in/outerwin.php?id=http://meghalaya.nic.in/raj_bhavan/bio.htm" TargetMode="External"/><Relationship Id="rId29" Type="http://schemas.openxmlformats.org/officeDocument/2006/relationships/hyperlink" Target="http://india.gov.in/outerwin.php?id=http://upgovernor.gov.in/govbio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india.gov.in/outerwin.php?id=http://www.assamgovt.nic.in/who_is_who/governor_profile.asp" TargetMode="External"/><Relationship Id="rId11" Type="http://schemas.openxmlformats.org/officeDocument/2006/relationships/hyperlink" Target="http://india.gov.in/outerwin.php?id=http://haryanaassembly.gov.in/AssemblySecretariat.aspx?var=WriteReadData/ExtraLinksInformation/Governor.htm" TargetMode="External"/><Relationship Id="rId24" Type="http://schemas.openxmlformats.org/officeDocument/2006/relationships/hyperlink" Target="http://india.gov.in/outerwin.php?id=http://punjabgovt.nic.in/Legislature.aspx?ID=l/0z1jMzngY=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dia.gov.in/outerwin.php?id=http://arunachalgovernor.gov.in/html/profile.htm" TargetMode="External"/><Relationship Id="rId15" Type="http://schemas.openxmlformats.org/officeDocument/2006/relationships/hyperlink" Target="http://india.gov.in/outerwin.php?id=http://www.kar.nic.in/kla/governor.htm" TargetMode="External"/><Relationship Id="rId23" Type="http://schemas.openxmlformats.org/officeDocument/2006/relationships/hyperlink" Target="http://india.gov.in/outerwin.php?id=http://www.rajbhavanorissa.gov.in/governorbioadata.htm" TargetMode="External"/><Relationship Id="rId28" Type="http://schemas.openxmlformats.org/officeDocument/2006/relationships/hyperlink" Target="http://india.gov.in/outerwin.php?id=http://tripura.nic.in/govr3.htm" TargetMode="External"/><Relationship Id="rId10" Type="http://schemas.openxmlformats.org/officeDocument/2006/relationships/hyperlink" Target="http://india.gov.in/outerwin.php?id=http://www.rajbhavan.gujarat.gov.in/uniquepage.asp?id_pk=26" TargetMode="External"/><Relationship Id="rId19" Type="http://schemas.openxmlformats.org/officeDocument/2006/relationships/hyperlink" Target="http://india.gov.in/outerwin.php?id=http://manipurassembly.nic.in/html/governor.html" TargetMode="External"/><Relationship Id="rId31" Type="http://schemas.openxmlformats.org/officeDocument/2006/relationships/hyperlink" Target="http://india.gov.in/outerwin.php?id=http://rajbhavankolkata.gov.in/html/ourgovernor.htm" TargetMode="External"/><Relationship Id="rId4" Type="http://schemas.openxmlformats.org/officeDocument/2006/relationships/hyperlink" Target="http://india.gov.in/outerwin.php?id=http://governor.ap.nic.in/" TargetMode="External"/><Relationship Id="rId9" Type="http://schemas.openxmlformats.org/officeDocument/2006/relationships/hyperlink" Target="http://india.gov.in/outerwin.php?id=http://www.rajbhavangoa.org" TargetMode="External"/><Relationship Id="rId14" Type="http://schemas.openxmlformats.org/officeDocument/2006/relationships/hyperlink" Target="http://india.gov.in/outerwin.php?id=http://rajbhavanjharkhand.nic.in" TargetMode="External"/><Relationship Id="rId22" Type="http://schemas.openxmlformats.org/officeDocument/2006/relationships/hyperlink" Target="http://india.gov.in/outerwin.php?id=http://nagaland.nic.in/functionaries/rajbhavan/governor.htm" TargetMode="External"/><Relationship Id="rId27" Type="http://schemas.openxmlformats.org/officeDocument/2006/relationships/hyperlink" Target="http://india.gov.in/outerwin.php?id=http://www.tn.gov.in/gov_governor.html" TargetMode="External"/><Relationship Id="rId30" Type="http://schemas.openxmlformats.org/officeDocument/2006/relationships/hyperlink" Target="http://india.gov.in/outerwin.php?id=http://governoruk.gov.in/pages/display/63-our-govern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5643</Characters>
  <Application>Microsoft Office Word</Application>
  <DocSecurity>0</DocSecurity>
  <Lines>47</Lines>
  <Paragraphs>13</Paragraphs>
  <ScaleCrop>false</ScaleCrop>
  <Company>Tran Duy Linh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1</cp:revision>
  <dcterms:created xsi:type="dcterms:W3CDTF">2011-11-16T13:35:00Z</dcterms:created>
  <dcterms:modified xsi:type="dcterms:W3CDTF">2011-11-16T13:35:00Z</dcterms:modified>
</cp:coreProperties>
</file>